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bCs/>
          <w:kern w:val="0"/>
          <w:sz w:val="40"/>
          <w:szCs w:val="40"/>
        </w:rPr>
      </w:pPr>
      <w:r>
        <w:rPr>
          <w:rFonts w:hint="eastAsia" w:ascii="方正小标宋简体" w:hAnsi="方正小标宋简体" w:eastAsia="方正小标宋简体" w:cs="方正小标宋简体"/>
          <w:b/>
          <w:bCs/>
          <w:kern w:val="0"/>
          <w:sz w:val="40"/>
          <w:szCs w:val="40"/>
        </w:rPr>
        <w:t>云南省住房和城乡建设厅科学技术计划项目</w:t>
      </w:r>
    </w:p>
    <w:p>
      <w:pPr>
        <w:widowControl/>
        <w:jc w:val="center"/>
        <w:rPr>
          <w:rFonts w:hint="eastAsia" w:ascii="方正小标宋简体" w:hAnsi="方正小标宋简体" w:eastAsia="方正小标宋简体" w:cs="方正小标宋简体"/>
          <w:b/>
          <w:bCs/>
          <w:color w:val="000000" w:themeColor="text1"/>
          <w:kern w:val="0"/>
          <w:sz w:val="40"/>
          <w:szCs w:val="40"/>
          <w14:textFill>
            <w14:solidFill>
              <w14:schemeClr w14:val="tx1"/>
            </w14:solidFill>
          </w14:textFill>
        </w:rPr>
      </w:pPr>
      <w:r>
        <w:rPr>
          <w:rFonts w:hint="eastAsia" w:ascii="方正小标宋简体" w:hAnsi="方正小标宋简体" w:eastAsia="方正小标宋简体" w:cs="方正小标宋简体"/>
          <w:b/>
          <w:bCs/>
          <w:color w:val="000000" w:themeColor="text1"/>
          <w:kern w:val="0"/>
          <w:sz w:val="40"/>
          <w:szCs w:val="40"/>
          <w14:textFill>
            <w14:solidFill>
              <w14:schemeClr w14:val="tx1"/>
            </w14:solidFill>
          </w14:textFill>
        </w:rPr>
        <w:t>申报指南</w:t>
      </w:r>
    </w:p>
    <w:p>
      <w:pPr>
        <w:widowControl/>
        <w:spacing w:line="360" w:lineRule="auto"/>
        <w:jc w:val="left"/>
        <w:outlineLvl w:val="2"/>
        <w:rPr>
          <w:rFonts w:ascii="宋体" w:hAnsi="宋体" w:eastAsia="宋体" w:cs="宋体"/>
          <w:b/>
          <w:bCs/>
          <w:color w:val="000000" w:themeColor="text1"/>
          <w:kern w:val="0"/>
          <w:sz w:val="28"/>
          <w:szCs w:val="28"/>
          <w14:textFill>
            <w14:solidFill>
              <w14:schemeClr w14:val="tx1"/>
            </w14:solidFill>
          </w14:textFill>
        </w:rPr>
      </w:pPr>
    </w:p>
    <w:p>
      <w:pPr>
        <w:widowControl/>
        <w:numPr>
          <w:ilvl w:val="0"/>
          <w:numId w:val="1"/>
        </w:numPr>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申报方式及申报单位条件</w:t>
      </w:r>
    </w:p>
    <w:p>
      <w:pPr>
        <w:widowControl/>
        <w:spacing w:line="360" w:lineRule="auto"/>
        <w:jc w:val="left"/>
        <w:rPr>
          <w:rFonts w:ascii="宋体" w:hAnsi="宋体" w:eastAsia="宋体" w:cs="宋体"/>
          <w:b/>
          <w:bCs/>
          <w:color w:val="000000" w:themeColor="text1"/>
          <w:kern w:val="0"/>
          <w:sz w:val="24"/>
          <w14:textFill>
            <w14:solidFill>
              <w14:schemeClr w14:val="tx1"/>
            </w14:solidFill>
          </w14:textFill>
        </w:rPr>
      </w:pPr>
      <w:r>
        <w:rPr>
          <w:rFonts w:hint="eastAsia" w:ascii="宋体" w:hAnsi="宋体" w:eastAsia="宋体" w:cs="宋体"/>
          <w:b/>
          <w:bCs/>
          <w:color w:val="000000" w:themeColor="text1"/>
          <w:kern w:val="0"/>
          <w:sz w:val="24"/>
          <w14:textFill>
            <w14:solidFill>
              <w14:schemeClr w14:val="tx1"/>
            </w14:solidFill>
          </w14:textFill>
        </w:rPr>
        <w:t>1.1申报方式</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“云南省住房和城乡建设厅科学技术计划项目”（简称“科技项目”）采用线上申报，申报网址：</w:t>
      </w:r>
      <w:r>
        <w:fldChar w:fldCharType="begin"/>
      </w:r>
      <w:r>
        <w:instrText xml:space="preserve"> HYPERLINK "http://kjxm.ynbzde.com。" </w:instrText>
      </w:r>
      <w:r>
        <w:fldChar w:fldCharType="separate"/>
      </w:r>
      <w:r>
        <w:rPr>
          <w:rStyle w:val="11"/>
          <w:rFonts w:hint="eastAsia" w:ascii="宋体" w:hAnsi="宋体" w:eastAsia="宋体" w:cs="宋体"/>
          <w:kern w:val="0"/>
          <w:sz w:val="24"/>
        </w:rPr>
        <w:t>http://kjxm.ynbzde.com。</w:t>
      </w:r>
      <w:r>
        <w:rPr>
          <w:rStyle w:val="11"/>
          <w:rFonts w:hint="eastAsia" w:ascii="宋体" w:hAnsi="宋体" w:eastAsia="宋体" w:cs="宋体"/>
          <w:kern w:val="0"/>
          <w:sz w:val="24"/>
        </w:rPr>
        <w:fldChar w:fldCharType="end"/>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1.2申报单位条件</w:t>
      </w:r>
    </w:p>
    <w:p>
      <w:pPr>
        <w:widowControl/>
        <w:spacing w:line="360" w:lineRule="auto"/>
        <w:ind w:firstLine="480" w:firstLineChars="200"/>
        <w:jc w:val="left"/>
        <w:rPr>
          <w:rFonts w:ascii="宋体" w:hAnsi="宋体" w:eastAsia="宋体" w:cs="宋体"/>
          <w:color w:val="auto"/>
          <w:kern w:val="0"/>
          <w:sz w:val="24"/>
        </w:rPr>
      </w:pPr>
      <w:r>
        <w:rPr>
          <w:rFonts w:hint="eastAsia" w:ascii="宋体" w:hAnsi="宋体" w:eastAsia="宋体" w:cs="宋体"/>
          <w:color w:val="auto"/>
          <w:kern w:val="0"/>
          <w:sz w:val="24"/>
        </w:rPr>
        <w:t>详见《</w:t>
      </w:r>
      <w:r>
        <w:rPr>
          <w:rFonts w:hint="eastAsia" w:ascii="宋体" w:hAnsi="宋体" w:eastAsia="宋体" w:cs="宋体"/>
          <w:color w:val="auto"/>
          <w:kern w:val="0"/>
          <w:sz w:val="24"/>
        </w:rPr>
        <w:fldChar w:fldCharType="begin"/>
      </w:r>
      <w:r>
        <w:rPr>
          <w:rFonts w:hint="eastAsia" w:ascii="宋体" w:hAnsi="宋体" w:eastAsia="宋体" w:cs="宋体"/>
          <w:color w:val="auto"/>
          <w:kern w:val="0"/>
          <w:sz w:val="24"/>
        </w:rPr>
        <w:instrText xml:space="preserve"> HYPERLINK "实施细则.pdf" </w:instrText>
      </w:r>
      <w:r>
        <w:rPr>
          <w:rFonts w:hint="eastAsia" w:ascii="宋体" w:hAnsi="宋体" w:eastAsia="宋体" w:cs="宋体"/>
          <w:color w:val="auto"/>
          <w:kern w:val="0"/>
          <w:sz w:val="24"/>
        </w:rPr>
        <w:fldChar w:fldCharType="separate"/>
      </w:r>
      <w:r>
        <w:rPr>
          <w:rStyle w:val="11"/>
          <w:rFonts w:hint="eastAsia" w:ascii="宋体" w:hAnsi="宋体" w:eastAsia="宋体" w:cs="宋体"/>
          <w:kern w:val="0"/>
          <w:sz w:val="24"/>
        </w:rPr>
        <w:t>云南省住房城乡建设领域科学技术计划项目管理实施细则</w:t>
      </w:r>
      <w:r>
        <w:rPr>
          <w:rFonts w:hint="eastAsia" w:ascii="宋体" w:hAnsi="宋体" w:eastAsia="宋体" w:cs="宋体"/>
          <w:color w:val="auto"/>
          <w:kern w:val="0"/>
          <w:sz w:val="24"/>
        </w:rPr>
        <w:fldChar w:fldCharType="end"/>
      </w:r>
      <w:r>
        <w:rPr>
          <w:rFonts w:hint="eastAsia" w:ascii="宋体" w:hAnsi="宋体" w:eastAsia="宋体" w:cs="宋体"/>
          <w:color w:val="auto"/>
          <w:kern w:val="0"/>
          <w:sz w:val="24"/>
        </w:rPr>
        <w:t>》中申报单位应具备的基本条件。</w:t>
      </w:r>
    </w:p>
    <w:p>
      <w:pPr>
        <w:widowControl/>
        <w:spacing w:line="360" w:lineRule="auto"/>
        <w:jc w:val="left"/>
        <w:rPr>
          <w:rFonts w:ascii="宋体" w:hAnsi="宋体" w:eastAsia="宋体" w:cs="宋体"/>
          <w:kern w:val="0"/>
          <w:sz w:val="24"/>
        </w:rPr>
      </w:pPr>
      <w:r>
        <w:rPr>
          <w:rFonts w:hint="eastAsia" w:ascii="宋体" w:hAnsi="宋体" w:eastAsia="宋体" w:cs="宋体"/>
          <w:b/>
          <w:bCs/>
          <w:kern w:val="0"/>
          <w:sz w:val="24"/>
        </w:rPr>
        <w:t>二、项目申报流程</w:t>
      </w:r>
      <w:bookmarkStart w:id="0" w:name="_GoBack"/>
      <w:bookmarkEnd w:id="0"/>
    </w:p>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lang w:val="en-US" w:eastAsia="zh-CN" w:bidi="ar"/>
        </w:rPr>
        <w:drawing>
          <wp:inline distT="0" distB="0" distL="114300" distR="114300">
            <wp:extent cx="5266690" cy="2797810"/>
            <wp:effectExtent l="0" t="0" r="10160" b="2540"/>
            <wp:docPr id="1" name="图片 1" descr="流程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3)"/>
                    <pic:cNvPicPr>
                      <a:picLocks noChangeAspect="1"/>
                    </pic:cNvPicPr>
                  </pic:nvPicPr>
                  <pic:blipFill>
                    <a:blip r:embed="rId4"/>
                    <a:stretch>
                      <a:fillRect/>
                    </a:stretch>
                  </pic:blipFill>
                  <pic:spPr>
                    <a:xfrm>
                      <a:off x="0" y="0"/>
                      <a:ext cx="5266690" cy="2797810"/>
                    </a:xfrm>
                    <a:prstGeom prst="rect">
                      <a:avLst/>
                    </a:prstGeom>
                  </pic:spPr>
                </pic:pic>
              </a:graphicData>
            </a:graphic>
          </wp:inline>
        </w:drawing>
      </w:r>
    </w:p>
    <w:p>
      <w:pPr>
        <w:widowControl/>
        <w:spacing w:line="360" w:lineRule="auto"/>
        <w:jc w:val="center"/>
        <w:rPr>
          <w:rFonts w:ascii="宋体" w:hAnsi="宋体" w:eastAsia="宋体" w:cs="宋体"/>
          <w:kern w:val="0"/>
          <w:sz w:val="22"/>
          <w:szCs w:val="22"/>
        </w:rPr>
      </w:pPr>
      <w:r>
        <w:rPr>
          <w:rFonts w:hint="eastAsia" w:ascii="宋体" w:hAnsi="宋体" w:eastAsia="宋体" w:cs="宋体"/>
          <w:kern w:val="0"/>
          <w:sz w:val="22"/>
          <w:szCs w:val="22"/>
        </w:rPr>
        <w:t>申报流程图</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2.1单位信息认证</w:t>
      </w:r>
    </w:p>
    <w:p>
      <w:pPr>
        <w:widowControl/>
        <w:spacing w:line="360" w:lineRule="auto"/>
        <w:ind w:firstLine="480" w:firstLineChars="200"/>
        <w:jc w:val="left"/>
        <w:rPr>
          <w:rFonts w:ascii="宋体" w:hAnsi="宋体" w:eastAsia="宋体" w:cs="宋体"/>
          <w:b/>
          <w:bCs/>
          <w:kern w:val="0"/>
          <w:sz w:val="24"/>
        </w:rPr>
      </w:pPr>
      <w:r>
        <w:rPr>
          <w:rFonts w:hint="eastAsia" w:ascii="宋体" w:hAnsi="宋体" w:eastAsia="宋体" w:cs="宋体"/>
          <w:kern w:val="0"/>
          <w:sz w:val="24"/>
        </w:rPr>
        <w:t>首次申报“科技项目”的单位需注册进行单位信息认证，已注册填报过科技项目信息的单位，无需重新注册认证，仍按原用户名和密码登录申报项目即可。</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2.1.1 首次申报认证流程</w:t>
      </w:r>
    </w:p>
    <w:p>
      <w:pPr>
        <w:widowControl/>
        <w:spacing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rPr>
        <w:t>1.申报单位在“云南省住房和城乡建设厅科学技术计划项目管理系统”上注册，按要求提交申报单位信息进行认证</w:t>
      </w:r>
      <w:r>
        <w:rPr>
          <w:rFonts w:hint="eastAsia" w:ascii="宋体" w:hAnsi="宋体" w:eastAsia="宋体" w:cs="宋体"/>
          <w:kern w:val="0"/>
          <w:sz w:val="24"/>
          <w:lang w:val="en-US" w:eastAsia="zh-CN"/>
        </w:rPr>
        <w:t>；</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2.申报单位信息认证申请提交5个工作日内，由初审单位以站内消息或电话告知的形式通知申报单位信息认证是否通过；</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3.申报单位认证信息审核通过后，申报单位即可进入项目立项申报流程；</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4.申报单位认证信息审核未通过，申报单位需遵循初审单位审核意见，修改或重新提交单位认证信息。</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2.2 立项申报阶段</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科技项目分软科学研究、科研开发、科技示范工程、国际科技合作、重大科技攻关与能力建设5类。</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2.2.1 立项申报流程</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1.项目申报单位登录系统，在线填写申报资料，提交至初审单位审核（科技项目申报书模板可在系统下载）；</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2.申报单位提交资料后七个工作日内初审单位以站内消息或电话告知的方式通知申报单位申报资料是否审核通过；</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3.若审核未通过，申报单位需要修改或重新提交项目申报资料；</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4.初审通过的项目，由云南省住房和城乡建设厅组织专家对申报资料根据相关评价标准进行评审，评审结果由专家组给出评审意见；</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5.省住房城乡建设厅根据专家评审意见进行终审；终审通过后公示期为十个工作日。经公示无异议后，省住房城乡建设厅统一向社会发布立项通过项目名单。</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2.2.2立项申报要求</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1.软科学研究、重大科技攻关与能力建设类项目按选题申报；科研开发、科技示范工程、国际科技合作类项目按申报方向申报。（选题和申报方向见年度申报通知）</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2.申报单位应在所申报的项目领域具有良好的研究基础和科研实力，不得挂名申报。</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3.项目负责人应为项目主体研究思路的提出者和实际主持研究人员，并在项目结题前在职，项目组成员一般不少于5人，各成员分工明确。</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4.项目实施期一般不超过3年，项目研发经费和</w:t>
      </w:r>
      <w:r>
        <w:rPr>
          <w:rFonts w:hint="eastAsia" w:ascii="宋体" w:hAnsi="宋体" w:eastAsia="宋体" w:cs="宋体"/>
          <w:kern w:val="0"/>
          <w:sz w:val="24"/>
          <w:lang w:eastAsia="zh-CN"/>
        </w:rPr>
        <w:t>创新</w:t>
      </w:r>
      <w:r>
        <w:rPr>
          <w:rFonts w:hint="eastAsia" w:ascii="宋体" w:hAnsi="宋体" w:eastAsia="宋体" w:cs="宋体"/>
          <w:kern w:val="0"/>
          <w:sz w:val="24"/>
        </w:rPr>
        <w:t>工作经费由申报单位自筹。</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2.3 中期阶段</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2.3.1 中期汇报</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立项通过的项目，须按项目申报书、实施方案的内容和要求，按计划进度认真组织实施，并对项目取得的阶段性成果及其质量、实施遇到的主要问题、下一阶段的工作计划进行汇报。</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1.中期汇报流程</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项目第一承担单位登录系统，在中期汇报栏进行汇报即可。</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2.中期汇报要求</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中期汇报一年一次；不满一年的以一年计算。</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 xml:space="preserve">2.3.2 </w:t>
      </w:r>
      <w:r>
        <w:rPr>
          <w:rFonts w:hint="eastAsia" w:ascii="宋体" w:hAnsi="宋体" w:eastAsia="宋体" w:cs="宋体"/>
          <w:b/>
          <w:kern w:val="0"/>
          <w:sz w:val="24"/>
        </w:rPr>
        <w:t>绿色施工科技示范工程</w:t>
      </w:r>
      <w:r>
        <w:rPr>
          <w:rFonts w:hint="eastAsia" w:ascii="宋体" w:hAnsi="宋体" w:eastAsia="宋体" w:cs="宋体"/>
          <w:b/>
          <w:bCs/>
          <w:kern w:val="0"/>
          <w:sz w:val="24"/>
        </w:rPr>
        <w:t>中期检查指导</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申报我省绿色施工科技示范工程的单位应在项目主体完成后一个月内，向管理部门提出中期现场检查申请。</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1.中期检查申请流程</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（1）项目第一承担单位在线提交中期检查申请。</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（2）审核单位对申报单位提交的资料进行审核，审核结果以站内消息或电话告知的方式通知申报单位；</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（3）由云南省住房和城乡建设厅组织专家组按照</w:t>
      </w:r>
      <w:r>
        <w:rPr>
          <w:rFonts w:hint="eastAsia" w:ascii="宋体" w:hAnsi="宋体" w:eastAsia="宋体" w:cs="宋体"/>
          <w:color w:val="auto"/>
        </w:rPr>
        <w:t>《</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"评价指南.pdf" </w:instrText>
      </w:r>
      <w:r>
        <w:rPr>
          <w:rFonts w:hint="eastAsia" w:ascii="宋体" w:hAnsi="宋体" w:eastAsia="宋体" w:cs="宋体"/>
          <w:color w:val="auto"/>
        </w:rPr>
        <w:fldChar w:fldCharType="separate"/>
      </w:r>
      <w:r>
        <w:rPr>
          <w:rStyle w:val="11"/>
          <w:rFonts w:hint="eastAsia" w:ascii="宋体" w:hAnsi="宋体" w:eastAsia="宋体" w:cs="宋体"/>
        </w:rPr>
        <w:t>住房城乡建设部绿色施工科技示范工程技术指标及实施与评价指南</w:t>
      </w:r>
      <w:r>
        <w:rPr>
          <w:rFonts w:hint="eastAsia" w:ascii="宋体" w:hAnsi="宋体" w:eastAsia="宋体" w:cs="宋体"/>
          <w:color w:val="auto"/>
        </w:rPr>
        <w:fldChar w:fldCharType="end"/>
      </w:r>
      <w:r>
        <w:rPr>
          <w:rFonts w:hint="eastAsia" w:ascii="宋体" w:hAnsi="宋体" w:eastAsia="宋体" w:cs="宋体"/>
          <w:color w:val="auto"/>
        </w:rPr>
        <w:t>》</w:t>
      </w:r>
      <w:r>
        <w:rPr>
          <w:rFonts w:hint="eastAsia" w:ascii="宋体" w:hAnsi="宋体" w:eastAsia="宋体" w:cs="宋体"/>
        </w:rPr>
        <w:t>的要求，对项目绿色施工方案达标和主要示范内容在建设工程的具体实施情况，以及技术创新点和先进适用技术应用对工程“五节一环保”的影响进行检查，并出具检查报告。</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2.3.3 中期变更</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项目实施过程中，因特殊情况需要调整计划的，项目第一承担单位应及时提出申请，明确调整的内容和时间，上报批准后，按调整后的计划进度进行实施。</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1.中期变更流程</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（1）项目第一承担单位登录系统，在中期变更栏提交申请。</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（2）审核单位将审核结果以站内消息或电话告知的方式通知申报单位。</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2.中期变更要求</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（1）无重大技术路线调整、无主要研究内容增加，即在任务书规定的研究内容和考核指标不变的情况下，原则上不允许增加参加单位。</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（2）“减少参加单位”时项目第一承担单位应提交参与单位自愿退出证明。如参与单位不配合，则需要牵头单位出具相关证明材料。</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（3）参加研究人员调整等其他变更要说明理由。</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2.4 验收阶段</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2.4.1 验收申请</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科技项目应在申报的项目截止时间结束后3个月内，由第一承担单位在线提交验收申请。</w:t>
      </w:r>
    </w:p>
    <w:p>
      <w:pPr>
        <w:widowControl/>
        <w:spacing w:line="360" w:lineRule="auto"/>
        <w:ind w:firstLine="482" w:firstLineChars="200"/>
        <w:jc w:val="lef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1.验收申请流程</w:t>
      </w:r>
    </w:p>
    <w:p>
      <w:pPr>
        <w:widowControl/>
        <w:spacing w:line="360" w:lineRule="auto"/>
        <w:ind w:firstLine="480" w:firstLineChars="200"/>
        <w:jc w:val="left"/>
        <w:rPr>
          <w:rFonts w:ascii="宋体" w:hAnsi="宋体" w:eastAsia="宋体" w:cs="宋体"/>
          <w:sz w:val="24"/>
          <w:shd w:val="clear" w:color="auto" w:fill="FFFFFF"/>
        </w:rPr>
      </w:pPr>
      <w:r>
        <w:rPr>
          <w:rFonts w:hint="eastAsia" w:ascii="宋体" w:hAnsi="宋体" w:eastAsia="宋体" w:cs="宋体"/>
          <w:sz w:val="24"/>
          <w:shd w:val="clear" w:color="auto" w:fill="FFFFFF"/>
        </w:rPr>
        <w:t>（1）项目第一承担单位在线提交项目验收申请（验收申请书模板可在系统下载）；</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sz w:val="24"/>
          <w:shd w:val="clear" w:color="auto" w:fill="FFFFFF"/>
        </w:rPr>
        <w:t>（2）</w:t>
      </w:r>
      <w:r>
        <w:rPr>
          <w:rFonts w:hint="eastAsia" w:ascii="宋体" w:hAnsi="宋体" w:eastAsia="宋体" w:cs="宋体"/>
          <w:kern w:val="0"/>
          <w:sz w:val="24"/>
        </w:rPr>
        <w:t>初审结果通过站内消息或电话告知的方式通知申报单位；</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（3）若初审未通过，第一承担单位应按初结果修改或重新提交验收资料；</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（4）初审通过后，由省住房和城乡建设厅组织专家，对验收申请资料根据相关评价标准进行评审，评审结束后由专家组给出评审意见；</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（5）省住房城乡建设厅根据专家评审意见发布项目通过公告；</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（6）己发布通过的项目，由项目第一承担单位在线填写验收证书申请并领</w:t>
      </w:r>
      <w:r>
        <w:rPr>
          <w:rFonts w:hint="eastAsia" w:ascii="宋体" w:hAnsi="宋体" w:eastAsia="宋体" w:cs="宋体"/>
          <w:lang w:eastAsia="zh-CN"/>
        </w:rPr>
        <w:t>取</w:t>
      </w:r>
      <w:r>
        <w:rPr>
          <w:rFonts w:hint="eastAsia" w:ascii="宋体" w:hAnsi="宋体" w:eastAsia="宋体" w:cs="宋体"/>
        </w:rPr>
        <w:t>证书。</w:t>
      </w:r>
    </w:p>
    <w:p>
      <w:pPr>
        <w:widowControl/>
        <w:spacing w:line="360" w:lineRule="auto"/>
        <w:jc w:val="left"/>
        <w:rPr>
          <w:rFonts w:ascii="宋体" w:hAnsi="宋体" w:eastAsia="宋体" w:cs="宋体"/>
          <w:b/>
          <w:bCs/>
          <w:sz w:val="24"/>
          <w:shd w:val="clear" w:color="auto" w:fill="FFFFFF"/>
        </w:rPr>
      </w:pPr>
      <w:r>
        <w:rPr>
          <w:rFonts w:hint="eastAsia" w:ascii="宋体" w:hAnsi="宋体" w:eastAsia="宋体" w:cs="宋体"/>
          <w:b/>
          <w:bCs/>
          <w:sz w:val="24"/>
          <w:shd w:val="clear" w:color="auto" w:fill="FFFFFF"/>
        </w:rPr>
        <w:t>2.4.2 延期申请</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如因特殊原因不能如期验收的科技项目，</w:t>
      </w:r>
      <w:r>
        <w:rPr>
          <w:rFonts w:hint="eastAsia" w:ascii="宋体" w:hAnsi="宋体" w:eastAsia="宋体" w:cs="宋体"/>
        </w:rPr>
        <w:t>项目第一</w:t>
      </w:r>
      <w:r>
        <w:rPr>
          <w:rFonts w:hint="eastAsia" w:ascii="宋体" w:hAnsi="宋体" w:eastAsia="宋体" w:cs="宋体"/>
          <w:kern w:val="0"/>
          <w:sz w:val="24"/>
        </w:rPr>
        <w:t xml:space="preserve">承担单位应提出延期验收的申请，并经省住房城乡建设厅批准后按调整后的时间办理验收手续。逾期一年以上未提出验收申请，并未对延期说明理由的，取消科技项目资格。 </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1.延期申请流程</w:t>
      </w:r>
    </w:p>
    <w:p>
      <w:pPr>
        <w:widowControl/>
        <w:spacing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rPr>
        <w:t>（1）项目第一承担单位在线提交项目延期申请</w:t>
      </w:r>
      <w:r>
        <w:rPr>
          <w:rFonts w:hint="eastAsia" w:ascii="宋体" w:hAnsi="宋体" w:eastAsia="宋体" w:cs="宋体"/>
          <w:kern w:val="0"/>
          <w:sz w:val="24"/>
          <w:lang w:eastAsia="zh-CN"/>
        </w:rPr>
        <w:t>；</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（2）审核结果以站内消息或电话告知的方式通知申报单位；</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（3）审批通过后，按调整后的时间办理验收手续。</w:t>
      </w:r>
    </w:p>
    <w:p>
      <w:pPr>
        <w:widowControl/>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kern w:val="0"/>
          <w:sz w:val="24"/>
        </w:rPr>
        <w:t>2.延期申请要求</w:t>
      </w:r>
    </w:p>
    <w:p>
      <w:pPr>
        <w:widowControl/>
        <w:spacing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w:t>
      </w:r>
      <w:r>
        <w:rPr>
          <w:rFonts w:ascii="宋体" w:hAnsi="宋体" w:eastAsia="宋体" w:cs="宋体"/>
          <w:kern w:val="0"/>
          <w:sz w:val="24"/>
        </w:rPr>
        <w:t>项目延期要有充分理由</w:t>
      </w:r>
      <w:r>
        <w:rPr>
          <w:rFonts w:hint="eastAsia" w:ascii="宋体" w:hAnsi="宋体" w:eastAsia="宋体" w:cs="宋体"/>
          <w:kern w:val="0"/>
          <w:sz w:val="24"/>
        </w:rPr>
        <w:t>，不能简单“做不完”</w:t>
      </w:r>
      <w:r>
        <w:rPr>
          <w:rFonts w:hint="eastAsia" w:ascii="宋体" w:hAnsi="宋体" w:eastAsia="宋体" w:cs="宋体"/>
          <w:kern w:val="0"/>
          <w:sz w:val="24"/>
          <w:lang w:eastAsia="zh-CN"/>
        </w:rPr>
        <w:t>；</w:t>
      </w:r>
    </w:p>
    <w:p>
      <w:pPr>
        <w:widowControl/>
        <w:spacing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w:t>
      </w:r>
      <w:r>
        <w:rPr>
          <w:rFonts w:hint="eastAsia" w:ascii="宋体" w:hAnsi="宋体" w:eastAsia="宋体" w:cs="宋体"/>
          <w:kern w:val="0"/>
          <w:sz w:val="24"/>
          <w:lang w:eastAsia="zh-CN"/>
        </w:rPr>
        <w:t>）项目延期时间最长不得超过1年。</w:t>
      </w:r>
    </w:p>
    <w:p>
      <w:pPr>
        <w:widowControl/>
        <w:spacing w:line="360" w:lineRule="auto"/>
        <w:jc w:val="left"/>
        <w:rPr>
          <w:rFonts w:ascii="宋体" w:hAnsi="宋体" w:eastAsia="宋体" w:cs="宋体"/>
          <w:b/>
          <w:bCs/>
          <w:kern w:val="0"/>
          <w:sz w:val="24"/>
        </w:rPr>
      </w:pPr>
      <w:r>
        <w:rPr>
          <w:rFonts w:hint="eastAsia" w:ascii="宋体" w:hAnsi="宋体" w:eastAsia="宋体" w:cs="宋体"/>
          <w:b/>
          <w:bCs/>
          <w:kern w:val="0"/>
          <w:sz w:val="24"/>
        </w:rPr>
        <w:t>三、申报须知</w:t>
      </w:r>
    </w:p>
    <w:p>
      <w:pPr>
        <w:widowControl/>
        <w:spacing w:line="360" w:lineRule="auto"/>
        <w:ind w:firstLine="480" w:firstLineChars="200"/>
        <w:jc w:val="left"/>
        <w:rPr>
          <w:rFonts w:hint="eastAsia" w:ascii="宋体" w:hAnsi="宋体" w:eastAsia="宋体" w:cs="宋体"/>
          <w:kern w:val="0"/>
          <w:sz w:val="24"/>
          <w:lang w:eastAsia="zh-CN"/>
        </w:rPr>
      </w:pPr>
      <w:r>
        <w:rPr>
          <w:rFonts w:hint="eastAsia" w:ascii="宋体" w:hAnsi="宋体" w:eastAsia="宋体" w:cs="宋体"/>
          <w:kern w:val="0"/>
          <w:sz w:val="24"/>
        </w:rPr>
        <w:t>1.申报单位应根据系统填报要求如实填写企业经营注册相关信息，所填内容应与营业执照保持一致</w:t>
      </w:r>
      <w:r>
        <w:rPr>
          <w:rFonts w:hint="eastAsia" w:ascii="宋体" w:hAnsi="宋体" w:eastAsia="宋体" w:cs="宋体"/>
          <w:kern w:val="0"/>
          <w:sz w:val="24"/>
          <w:lang w:eastAsia="zh-CN"/>
        </w:rPr>
        <w:t>。</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2.申报单位在线填报信息，内容应实事求是，表述明确，不含涉密内容。</w:t>
      </w:r>
    </w:p>
    <w:p>
      <w:pPr>
        <w:widowControl/>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3.对申报过程中出现的弄虚作假等情况，将依据有关规定予以惩戒并纳入失信行为名单。</w:t>
      </w:r>
    </w:p>
    <w:p>
      <w:pPr>
        <w:widowControl/>
        <w:spacing w:line="360" w:lineRule="auto"/>
        <w:jc w:val="left"/>
        <w:rPr>
          <w:rFonts w:ascii="宋体" w:hAnsi="宋体" w:eastAsia="宋体" w:cs="宋体"/>
          <w:kern w:val="0"/>
          <w:sz w:val="24"/>
        </w:rPr>
      </w:pPr>
    </w:p>
    <w:p>
      <w:pPr>
        <w:pStyle w:val="8"/>
        <w:widowControl/>
        <w:shd w:val="clear" w:color="auto" w:fill="FFFFFF"/>
        <w:spacing w:beforeAutospacing="0" w:afterAutospacing="0" w:line="360" w:lineRule="auto"/>
        <w:ind w:firstLine="480" w:firstLineChars="200"/>
        <w:rPr>
          <w:rFonts w:hint="eastAsia" w:ascii="宋体" w:hAnsi="宋体" w:eastAsia="宋体" w:cs="宋体"/>
        </w:rPr>
      </w:pPr>
      <w:r>
        <w:rPr>
          <w:rFonts w:hint="eastAsia" w:ascii="宋体" w:hAnsi="宋体" w:eastAsia="宋体" w:cs="宋体"/>
        </w:rPr>
        <w:t>云南省工程建设技术经济室</w:t>
      </w:r>
    </w:p>
    <w:p>
      <w:pPr>
        <w:pStyle w:val="8"/>
        <w:widowControl/>
        <w:shd w:val="clear" w:color="auto" w:fill="FFFFFF"/>
        <w:spacing w:beforeAutospacing="0" w:afterAutospacing="0" w:line="360" w:lineRule="auto"/>
        <w:ind w:firstLine="480" w:firstLineChars="200"/>
        <w:rPr>
          <w:rFonts w:ascii="宋体" w:hAnsi="宋体" w:eastAsia="宋体" w:cs="宋体"/>
        </w:rPr>
      </w:pPr>
      <w:r>
        <w:rPr>
          <w:rFonts w:hint="eastAsia" w:ascii="宋体" w:hAnsi="宋体" w:eastAsia="宋体" w:cs="宋体"/>
        </w:rPr>
        <w:t>联系人：杨倩  </w:t>
      </w:r>
    </w:p>
    <w:p>
      <w:pPr>
        <w:pStyle w:val="8"/>
        <w:widowControl/>
        <w:shd w:val="clear" w:color="auto" w:fill="FFFFFF"/>
        <w:spacing w:beforeAutospacing="0" w:afterAutospacing="0" w:line="360" w:lineRule="auto"/>
        <w:ind w:firstLine="480" w:firstLineChars="200"/>
        <w:rPr>
          <w:rFonts w:hint="default" w:ascii="宋体" w:hAnsi="宋体" w:eastAsia="宋体" w:cs="宋体"/>
          <w:lang w:val="en-US" w:eastAsia="zh-CN"/>
        </w:rPr>
      </w:pPr>
      <w:r>
        <w:rPr>
          <w:rFonts w:hint="eastAsia" w:ascii="宋体" w:hAnsi="宋体" w:eastAsia="宋体" w:cs="宋体"/>
        </w:rPr>
        <w:t>电话： 18313364435</w:t>
      </w:r>
    </w:p>
    <w:p>
      <w:pPr>
        <w:widowControl/>
        <w:spacing w:line="360" w:lineRule="auto"/>
        <w:ind w:firstLine="360" w:firstLineChars="200"/>
        <w:jc w:val="left"/>
        <w:rPr>
          <w:rFonts w:ascii="宋体" w:hAnsi="宋体" w:eastAsia="宋体" w:cs="宋体"/>
          <w:kern w:val="0"/>
          <w:sz w:val="18"/>
          <w:szCs w:val="18"/>
        </w:rPr>
      </w:pPr>
    </w:p>
    <w:p>
      <w:pPr>
        <w:widowControl/>
        <w:spacing w:line="360" w:lineRule="auto"/>
        <w:jc w:val="left"/>
        <w:rPr>
          <w:b/>
          <w:bCs/>
          <w:sz w:val="18"/>
          <w:szCs w:val="1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A655B"/>
    <w:multiLevelType w:val="singleLevel"/>
    <w:tmpl w:val="107A65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C79E9"/>
    <w:rsid w:val="002034BD"/>
    <w:rsid w:val="003D5A26"/>
    <w:rsid w:val="00505BC8"/>
    <w:rsid w:val="00544594"/>
    <w:rsid w:val="0060500D"/>
    <w:rsid w:val="00624D97"/>
    <w:rsid w:val="006704C9"/>
    <w:rsid w:val="00687E7E"/>
    <w:rsid w:val="0070196E"/>
    <w:rsid w:val="007B3AD2"/>
    <w:rsid w:val="009527A3"/>
    <w:rsid w:val="00A87DEA"/>
    <w:rsid w:val="00AB15F3"/>
    <w:rsid w:val="00AB3DF5"/>
    <w:rsid w:val="00AC2EDD"/>
    <w:rsid w:val="00AD7415"/>
    <w:rsid w:val="00B87E55"/>
    <w:rsid w:val="00C133AF"/>
    <w:rsid w:val="00CD2491"/>
    <w:rsid w:val="00E34AE7"/>
    <w:rsid w:val="00E4295B"/>
    <w:rsid w:val="00E663EE"/>
    <w:rsid w:val="00EB24F7"/>
    <w:rsid w:val="0167640B"/>
    <w:rsid w:val="017E42F7"/>
    <w:rsid w:val="020C73F6"/>
    <w:rsid w:val="0350531C"/>
    <w:rsid w:val="04E1655E"/>
    <w:rsid w:val="04E8098B"/>
    <w:rsid w:val="04FE40BA"/>
    <w:rsid w:val="050C72C8"/>
    <w:rsid w:val="05711378"/>
    <w:rsid w:val="06A30AB4"/>
    <w:rsid w:val="079A166D"/>
    <w:rsid w:val="08C51F07"/>
    <w:rsid w:val="0A2577D2"/>
    <w:rsid w:val="0A6D089F"/>
    <w:rsid w:val="0B727CB0"/>
    <w:rsid w:val="0B790BD4"/>
    <w:rsid w:val="0BD44955"/>
    <w:rsid w:val="0C3618BA"/>
    <w:rsid w:val="0C96777D"/>
    <w:rsid w:val="0EA477CC"/>
    <w:rsid w:val="0EE1232B"/>
    <w:rsid w:val="0EE82130"/>
    <w:rsid w:val="0F55087A"/>
    <w:rsid w:val="0FFB3C1D"/>
    <w:rsid w:val="103571C8"/>
    <w:rsid w:val="10BD041A"/>
    <w:rsid w:val="11121C7B"/>
    <w:rsid w:val="11936C20"/>
    <w:rsid w:val="11BA104E"/>
    <w:rsid w:val="122A2328"/>
    <w:rsid w:val="127D0655"/>
    <w:rsid w:val="128C3517"/>
    <w:rsid w:val="12C5475A"/>
    <w:rsid w:val="13150EB6"/>
    <w:rsid w:val="131A4614"/>
    <w:rsid w:val="131B6383"/>
    <w:rsid w:val="137E4CFE"/>
    <w:rsid w:val="13C459C4"/>
    <w:rsid w:val="13FC2C90"/>
    <w:rsid w:val="15967A3C"/>
    <w:rsid w:val="15FE1430"/>
    <w:rsid w:val="176D4189"/>
    <w:rsid w:val="17E22448"/>
    <w:rsid w:val="18A955ED"/>
    <w:rsid w:val="18EB5FB7"/>
    <w:rsid w:val="18EE3033"/>
    <w:rsid w:val="191067E4"/>
    <w:rsid w:val="1954439D"/>
    <w:rsid w:val="19E44089"/>
    <w:rsid w:val="1A0B35FF"/>
    <w:rsid w:val="1A4E0BEA"/>
    <w:rsid w:val="1B2C79E9"/>
    <w:rsid w:val="1B6A5662"/>
    <w:rsid w:val="1B7519B5"/>
    <w:rsid w:val="1BED41B8"/>
    <w:rsid w:val="1C2D0058"/>
    <w:rsid w:val="1D92066B"/>
    <w:rsid w:val="217679FA"/>
    <w:rsid w:val="21C800BD"/>
    <w:rsid w:val="22367C3C"/>
    <w:rsid w:val="2246573B"/>
    <w:rsid w:val="22872629"/>
    <w:rsid w:val="23F20839"/>
    <w:rsid w:val="240B151D"/>
    <w:rsid w:val="240B4350"/>
    <w:rsid w:val="24B501B9"/>
    <w:rsid w:val="24E04077"/>
    <w:rsid w:val="25225F20"/>
    <w:rsid w:val="25307F53"/>
    <w:rsid w:val="25952070"/>
    <w:rsid w:val="26A76F69"/>
    <w:rsid w:val="26D84EB4"/>
    <w:rsid w:val="277A6A92"/>
    <w:rsid w:val="283D70CB"/>
    <w:rsid w:val="289A583C"/>
    <w:rsid w:val="29463178"/>
    <w:rsid w:val="29A76E47"/>
    <w:rsid w:val="2A8B0D5A"/>
    <w:rsid w:val="2B702030"/>
    <w:rsid w:val="2BD65894"/>
    <w:rsid w:val="2D190BC9"/>
    <w:rsid w:val="2D70122F"/>
    <w:rsid w:val="2EE75251"/>
    <w:rsid w:val="2F6155E0"/>
    <w:rsid w:val="2FA01AB7"/>
    <w:rsid w:val="3032316A"/>
    <w:rsid w:val="307C35E4"/>
    <w:rsid w:val="31605736"/>
    <w:rsid w:val="32AB40EE"/>
    <w:rsid w:val="33110CF4"/>
    <w:rsid w:val="343C421A"/>
    <w:rsid w:val="350859B0"/>
    <w:rsid w:val="3515443A"/>
    <w:rsid w:val="35160549"/>
    <w:rsid w:val="35B372FA"/>
    <w:rsid w:val="35F420AA"/>
    <w:rsid w:val="37691A0A"/>
    <w:rsid w:val="37F65A67"/>
    <w:rsid w:val="38806513"/>
    <w:rsid w:val="396E1BCF"/>
    <w:rsid w:val="39791D3D"/>
    <w:rsid w:val="399C5400"/>
    <w:rsid w:val="39BC2305"/>
    <w:rsid w:val="3A125AC1"/>
    <w:rsid w:val="3A1866BF"/>
    <w:rsid w:val="3A642E2E"/>
    <w:rsid w:val="3AD01A66"/>
    <w:rsid w:val="3B89744B"/>
    <w:rsid w:val="3C1C2E5D"/>
    <w:rsid w:val="3C5F3F6E"/>
    <w:rsid w:val="3D373BDF"/>
    <w:rsid w:val="3DA511EE"/>
    <w:rsid w:val="3DD042E6"/>
    <w:rsid w:val="3E2867A6"/>
    <w:rsid w:val="3EEC00A4"/>
    <w:rsid w:val="40F30425"/>
    <w:rsid w:val="41F4523E"/>
    <w:rsid w:val="420C4375"/>
    <w:rsid w:val="42580FF7"/>
    <w:rsid w:val="425C15C0"/>
    <w:rsid w:val="42A2300D"/>
    <w:rsid w:val="43E17FBF"/>
    <w:rsid w:val="44412940"/>
    <w:rsid w:val="44A85005"/>
    <w:rsid w:val="44F95E6C"/>
    <w:rsid w:val="45526928"/>
    <w:rsid w:val="45CF092C"/>
    <w:rsid w:val="4631425C"/>
    <w:rsid w:val="46850E92"/>
    <w:rsid w:val="472D5582"/>
    <w:rsid w:val="47814AB8"/>
    <w:rsid w:val="479B2E3A"/>
    <w:rsid w:val="48311832"/>
    <w:rsid w:val="484A4833"/>
    <w:rsid w:val="48CB6E80"/>
    <w:rsid w:val="48E55039"/>
    <w:rsid w:val="493B0444"/>
    <w:rsid w:val="49472766"/>
    <w:rsid w:val="496861C0"/>
    <w:rsid w:val="49AC2BCA"/>
    <w:rsid w:val="4A9B55A2"/>
    <w:rsid w:val="4AA8609F"/>
    <w:rsid w:val="4B307669"/>
    <w:rsid w:val="4B640ECE"/>
    <w:rsid w:val="4BFB01A5"/>
    <w:rsid w:val="4D5B372E"/>
    <w:rsid w:val="4D722760"/>
    <w:rsid w:val="4ED54FF0"/>
    <w:rsid w:val="4ED731BB"/>
    <w:rsid w:val="4FD65BA9"/>
    <w:rsid w:val="50AC37FE"/>
    <w:rsid w:val="50D3097E"/>
    <w:rsid w:val="51B46832"/>
    <w:rsid w:val="538C16F6"/>
    <w:rsid w:val="53AD34C0"/>
    <w:rsid w:val="53D368C2"/>
    <w:rsid w:val="54381C8B"/>
    <w:rsid w:val="548213A2"/>
    <w:rsid w:val="55142573"/>
    <w:rsid w:val="5525172E"/>
    <w:rsid w:val="569374C9"/>
    <w:rsid w:val="572C0519"/>
    <w:rsid w:val="580877B9"/>
    <w:rsid w:val="5856083A"/>
    <w:rsid w:val="59796E61"/>
    <w:rsid w:val="59EF34FD"/>
    <w:rsid w:val="5ABA664E"/>
    <w:rsid w:val="5B025C6F"/>
    <w:rsid w:val="5BCC4A30"/>
    <w:rsid w:val="5CCE2A39"/>
    <w:rsid w:val="5D626E1C"/>
    <w:rsid w:val="5DF0259B"/>
    <w:rsid w:val="5E8E09F8"/>
    <w:rsid w:val="5F5C79CD"/>
    <w:rsid w:val="5FF25250"/>
    <w:rsid w:val="6048287B"/>
    <w:rsid w:val="60AA0F63"/>
    <w:rsid w:val="620657C7"/>
    <w:rsid w:val="623218C8"/>
    <w:rsid w:val="632779A9"/>
    <w:rsid w:val="634F6815"/>
    <w:rsid w:val="637E7567"/>
    <w:rsid w:val="63B10424"/>
    <w:rsid w:val="63B950F0"/>
    <w:rsid w:val="63FD623D"/>
    <w:rsid w:val="65123CDF"/>
    <w:rsid w:val="653A7903"/>
    <w:rsid w:val="660F43FB"/>
    <w:rsid w:val="66717E28"/>
    <w:rsid w:val="667C60FA"/>
    <w:rsid w:val="66D04780"/>
    <w:rsid w:val="66E91B80"/>
    <w:rsid w:val="67667852"/>
    <w:rsid w:val="680B76F1"/>
    <w:rsid w:val="688C320D"/>
    <w:rsid w:val="6A221BC4"/>
    <w:rsid w:val="6ADC0BBD"/>
    <w:rsid w:val="6AFC46B1"/>
    <w:rsid w:val="6AFE3D0C"/>
    <w:rsid w:val="6B5F7A99"/>
    <w:rsid w:val="6BAC1D0F"/>
    <w:rsid w:val="6D02420F"/>
    <w:rsid w:val="6DA86C15"/>
    <w:rsid w:val="6DE445E1"/>
    <w:rsid w:val="6E6B563E"/>
    <w:rsid w:val="6F0F5299"/>
    <w:rsid w:val="6F1B2CF7"/>
    <w:rsid w:val="6FB711DB"/>
    <w:rsid w:val="6FD009C7"/>
    <w:rsid w:val="6FEA473B"/>
    <w:rsid w:val="6FF453C3"/>
    <w:rsid w:val="71F81D28"/>
    <w:rsid w:val="72D977C5"/>
    <w:rsid w:val="72DE0CA7"/>
    <w:rsid w:val="734074E1"/>
    <w:rsid w:val="74226E48"/>
    <w:rsid w:val="7448607D"/>
    <w:rsid w:val="74495F25"/>
    <w:rsid w:val="74945293"/>
    <w:rsid w:val="7534267C"/>
    <w:rsid w:val="756A6CF6"/>
    <w:rsid w:val="7575012C"/>
    <w:rsid w:val="75E665A3"/>
    <w:rsid w:val="76435596"/>
    <w:rsid w:val="765A7DE7"/>
    <w:rsid w:val="770C2468"/>
    <w:rsid w:val="77766F0D"/>
    <w:rsid w:val="78694292"/>
    <w:rsid w:val="78B247C0"/>
    <w:rsid w:val="78CB472D"/>
    <w:rsid w:val="796250B5"/>
    <w:rsid w:val="7A3316F2"/>
    <w:rsid w:val="7A9E1319"/>
    <w:rsid w:val="7C24731D"/>
    <w:rsid w:val="7D6B3013"/>
    <w:rsid w:val="7D755724"/>
    <w:rsid w:val="7E104B11"/>
    <w:rsid w:val="7E133D28"/>
    <w:rsid w:val="7E225F2E"/>
    <w:rsid w:val="7ECE3679"/>
    <w:rsid w:val="7EE0728C"/>
    <w:rsid w:val="7EFC0F80"/>
    <w:rsid w:val="7F073DD7"/>
    <w:rsid w:val="7F204517"/>
    <w:rsid w:val="7F815378"/>
    <w:rsid w:val="7FB00818"/>
    <w:rsid w:val="7FC043A3"/>
    <w:rsid w:val="7FC92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Hyperlink"/>
    <w:basedOn w:val="10"/>
    <w:qFormat/>
    <w:uiPriority w:val="0"/>
    <w:rPr>
      <w:color w:val="0000FF"/>
      <w:u w:val="single"/>
    </w:rPr>
  </w:style>
  <w:style w:type="character" w:customStyle="1" w:styleId="12">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3">
    <w:name w:val="页眉 Char"/>
    <w:basedOn w:val="10"/>
    <w:link w:val="7"/>
    <w:qFormat/>
    <w:uiPriority w:val="0"/>
    <w:rPr>
      <w:rFonts w:asciiTheme="minorHAnsi" w:hAnsiTheme="minorHAnsi" w:eastAsiaTheme="minorEastAsia" w:cstheme="minorBidi"/>
      <w:kern w:val="2"/>
      <w:sz w:val="18"/>
      <w:szCs w:val="18"/>
    </w:rPr>
  </w:style>
  <w:style w:type="character" w:customStyle="1" w:styleId="14">
    <w:name w:val="页脚 Char"/>
    <w:basedOn w:val="10"/>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380</Words>
  <Characters>2168</Characters>
  <Lines>18</Lines>
  <Paragraphs>5</Paragraphs>
  <TotalTime>81</TotalTime>
  <ScaleCrop>false</ScaleCrop>
  <LinksUpToDate>false</LinksUpToDate>
  <CharactersWithSpaces>2543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2021-03-24T04:30:00Z</dcterms:created>
  <dc:creator>颖子</dc:creator>
  <cp:lastModifiedBy>木风枫</cp:lastModifiedBy>
  <dcterms:modified xsi:type="dcterms:W3CDTF">2022-04-13T07:05:18Z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732E0CD5D62E47D7B073DA5405C3CEC3</vt:lpwstr>
  </property>
</Properties>
</file>